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0" w:type="dxa"/>
        <w:tblCellSpacing w:w="15" w:type="dxa"/>
        <w:tblCellMar>
          <w:left w:w="0" w:type="dxa"/>
          <w:right w:w="0" w:type="dxa"/>
        </w:tblCellMar>
        <w:tblLook w:val="04A0" w:firstRow="1" w:lastRow="0" w:firstColumn="1" w:lastColumn="0" w:noHBand="0" w:noVBand="1"/>
      </w:tblPr>
      <w:tblGrid>
        <w:gridCol w:w="10650"/>
      </w:tblGrid>
      <w:tr w:rsidR="0007366B" w:rsidRPr="004E03CC" w14:paraId="33D4FBFB" w14:textId="77777777" w:rsidTr="001A0937">
        <w:trPr>
          <w:tblCellSpacing w:w="15" w:type="dxa"/>
        </w:trPr>
        <w:tc>
          <w:tcPr>
            <w:tcW w:w="0" w:type="auto"/>
            <w:shd w:val="clear" w:color="auto" w:fill="auto"/>
            <w:vAlign w:val="center"/>
            <w:hideMark/>
          </w:tcPr>
          <w:p w14:paraId="25D7FCAF" w14:textId="39DAC319" w:rsidR="0007366B" w:rsidRPr="00DA1573" w:rsidRDefault="0007366B" w:rsidP="004E03CC">
            <w:pPr>
              <w:rPr>
                <w:rFonts w:eastAsiaTheme="majorEastAsia" w:cstheme="minorHAnsi"/>
                <w:b/>
                <w:bCs/>
                <w:sz w:val="20"/>
                <w:szCs w:val="20"/>
              </w:rPr>
            </w:pPr>
            <w:r w:rsidRPr="00DA1573">
              <w:rPr>
                <w:rFonts w:eastAsiaTheme="majorEastAsia" w:cstheme="minorHAnsi"/>
                <w:b/>
                <w:bCs/>
                <w:sz w:val="20"/>
                <w:szCs w:val="20"/>
              </w:rPr>
              <w:t xml:space="preserve">Medical Director, Clinical </w:t>
            </w:r>
            <w:r w:rsidR="00C774AF" w:rsidRPr="00DA1573">
              <w:rPr>
                <w:rFonts w:eastAsiaTheme="majorEastAsia" w:cstheme="minorHAnsi"/>
                <w:b/>
                <w:bCs/>
                <w:sz w:val="20"/>
                <w:szCs w:val="20"/>
              </w:rPr>
              <w:t>D</w:t>
            </w:r>
            <w:r w:rsidR="00C774AF" w:rsidRPr="00DA1573">
              <w:rPr>
                <w:b/>
                <w:bCs/>
                <w:sz w:val="20"/>
                <w:szCs w:val="20"/>
              </w:rPr>
              <w:t>evelopment</w:t>
            </w:r>
          </w:p>
          <w:p w14:paraId="6A059A8A" w14:textId="615DEDC7" w:rsidR="0007366B" w:rsidRPr="00DA1573" w:rsidRDefault="0007366B" w:rsidP="004A3270">
            <w:pPr>
              <w:pStyle w:val="NoSpacing"/>
              <w:rPr>
                <w:sz w:val="20"/>
                <w:szCs w:val="20"/>
              </w:rPr>
            </w:pPr>
            <w:proofErr w:type="spellStart"/>
            <w:r w:rsidRPr="00DA1573">
              <w:rPr>
                <w:sz w:val="20"/>
                <w:szCs w:val="20"/>
              </w:rPr>
              <w:t>OnQuality</w:t>
            </w:r>
            <w:proofErr w:type="spellEnd"/>
            <w:r w:rsidRPr="00DA1573">
              <w:rPr>
                <w:sz w:val="20"/>
                <w:szCs w:val="20"/>
              </w:rPr>
              <w:t xml:space="preserve"> Pharmaceuticals is a clinical-stage</w:t>
            </w:r>
            <w:r w:rsidRPr="00DA1573">
              <w:rPr>
                <w:color w:val="2F5496" w:themeColor="accent1" w:themeShade="BF"/>
                <w:kern w:val="24"/>
                <w:sz w:val="20"/>
                <w:szCs w:val="20"/>
              </w:rPr>
              <w:t xml:space="preserve"> </w:t>
            </w:r>
            <w:r w:rsidRPr="00DA1573">
              <w:rPr>
                <w:sz w:val="20"/>
                <w:szCs w:val="20"/>
              </w:rPr>
              <w:t>biotech company focus</w:t>
            </w:r>
            <w:r w:rsidR="00441258" w:rsidRPr="00DA1573">
              <w:rPr>
                <w:sz w:val="20"/>
                <w:szCs w:val="20"/>
              </w:rPr>
              <w:t>ing</w:t>
            </w:r>
            <w:r w:rsidRPr="00DA1573">
              <w:rPr>
                <w:sz w:val="20"/>
                <w:szCs w:val="20"/>
              </w:rPr>
              <w:t xml:space="preserve"> on </w:t>
            </w:r>
            <w:r w:rsidR="00F94075" w:rsidRPr="00DA1573">
              <w:rPr>
                <w:sz w:val="20"/>
                <w:szCs w:val="20"/>
              </w:rPr>
              <w:t xml:space="preserve">developing targeted cancer supportive therapy for intolerable side effects </w:t>
            </w:r>
            <w:r w:rsidR="004A3270" w:rsidRPr="00DA1573">
              <w:rPr>
                <w:sz w:val="20"/>
                <w:szCs w:val="20"/>
              </w:rPr>
              <w:t>caused by anti</w:t>
            </w:r>
            <w:r w:rsidR="00441258" w:rsidRPr="00DA1573">
              <w:rPr>
                <w:sz w:val="20"/>
                <w:szCs w:val="20"/>
              </w:rPr>
              <w:t>-</w:t>
            </w:r>
            <w:r w:rsidR="004A3270" w:rsidRPr="00DA1573">
              <w:rPr>
                <w:sz w:val="20"/>
                <w:szCs w:val="20"/>
              </w:rPr>
              <w:t>cancer medications.</w:t>
            </w:r>
            <w:r w:rsidR="007337E7" w:rsidRPr="00DA1573">
              <w:rPr>
                <w:rFonts w:ascii="orig_barlow_regular" w:eastAsia="Times New Roman" w:hAnsi="orig_barlow_regular" w:cs="Times New Roman"/>
                <w:b/>
                <w:bCs/>
                <w:sz w:val="20"/>
                <w:szCs w:val="20"/>
                <w:bdr w:val="none" w:sz="0" w:space="0" w:color="auto" w:frame="1"/>
              </w:rPr>
              <w:t xml:space="preserve"> </w:t>
            </w:r>
            <w:r w:rsidRPr="00DA1573">
              <w:rPr>
                <w:sz w:val="20"/>
                <w:szCs w:val="20"/>
              </w:rPr>
              <w:t xml:space="preserve">Our leading compound is </w:t>
            </w:r>
            <w:r w:rsidR="00441258" w:rsidRPr="00DA1573">
              <w:rPr>
                <w:sz w:val="20"/>
                <w:szCs w:val="20"/>
              </w:rPr>
              <w:t>in</w:t>
            </w:r>
            <w:r w:rsidRPr="00DA1573">
              <w:rPr>
                <w:sz w:val="20"/>
                <w:szCs w:val="20"/>
              </w:rPr>
              <w:t xml:space="preserve"> onco-dermatology, which is studied in a phase 2 clinical trial. We also have </w:t>
            </w:r>
            <w:r w:rsidR="00EE564B" w:rsidRPr="00DA1573">
              <w:rPr>
                <w:sz w:val="20"/>
                <w:szCs w:val="20"/>
              </w:rPr>
              <w:t>four</w:t>
            </w:r>
            <w:r w:rsidRPr="00DA1573">
              <w:rPr>
                <w:sz w:val="20"/>
                <w:szCs w:val="20"/>
              </w:rPr>
              <w:t xml:space="preserve"> assets </w:t>
            </w:r>
            <w:r w:rsidR="008D22DD" w:rsidRPr="00DA1573">
              <w:rPr>
                <w:sz w:val="20"/>
                <w:szCs w:val="20"/>
              </w:rPr>
              <w:t>in onco</w:t>
            </w:r>
            <w:r w:rsidR="009863F1" w:rsidRPr="00DA1573">
              <w:rPr>
                <w:sz w:val="20"/>
                <w:szCs w:val="20"/>
              </w:rPr>
              <w:t>-dermatology and onco-GI</w:t>
            </w:r>
            <w:r w:rsidRPr="00DA1573">
              <w:rPr>
                <w:sz w:val="20"/>
                <w:szCs w:val="20"/>
              </w:rPr>
              <w:t xml:space="preserve"> scheduled to file INDs in 202</w:t>
            </w:r>
            <w:r w:rsidR="00EE564B" w:rsidRPr="00DA1573">
              <w:rPr>
                <w:sz w:val="20"/>
                <w:szCs w:val="20"/>
              </w:rPr>
              <w:t>2</w:t>
            </w:r>
            <w:r w:rsidRPr="00DA1573">
              <w:rPr>
                <w:sz w:val="20"/>
                <w:szCs w:val="20"/>
              </w:rPr>
              <w:t xml:space="preserve"> and two others in early discovery stage. Joining us at this stage grants you the chance to make a tremendous impact on the company growth. We sincerely invite you to work together with us, to realize the vision of reshaping the landscape of cancer supportive care by solving multiple unmet medical needs, and thus to help cancer patients live better.</w:t>
            </w:r>
          </w:p>
          <w:p w14:paraId="7C0CD3EC" w14:textId="77777777" w:rsidR="004A3270" w:rsidRPr="00DA1573" w:rsidRDefault="004A3270" w:rsidP="004A3270">
            <w:pPr>
              <w:pStyle w:val="NoSpacing"/>
              <w:rPr>
                <w:sz w:val="20"/>
                <w:szCs w:val="20"/>
              </w:rPr>
            </w:pPr>
          </w:p>
          <w:p w14:paraId="74069F95" w14:textId="77777777" w:rsidR="0007366B" w:rsidRPr="00DA1573" w:rsidRDefault="0007366B" w:rsidP="004E03CC">
            <w:pPr>
              <w:rPr>
                <w:rFonts w:eastAsiaTheme="majorEastAsia" w:cstheme="minorHAnsi"/>
                <w:b/>
                <w:bCs/>
                <w:sz w:val="20"/>
                <w:szCs w:val="20"/>
              </w:rPr>
            </w:pPr>
            <w:r w:rsidRPr="00DA1573">
              <w:rPr>
                <w:rFonts w:eastAsiaTheme="majorEastAsia" w:cstheme="minorHAnsi"/>
                <w:b/>
                <w:bCs/>
                <w:sz w:val="20"/>
                <w:szCs w:val="20"/>
              </w:rPr>
              <w:t xml:space="preserve">Job Summary </w:t>
            </w:r>
          </w:p>
          <w:p w14:paraId="3D251635" w14:textId="763C8D17" w:rsidR="0007366B" w:rsidRPr="00DA1573" w:rsidRDefault="0007366B" w:rsidP="004E03CC">
            <w:pPr>
              <w:rPr>
                <w:rFonts w:eastAsiaTheme="majorEastAsia" w:cstheme="minorHAnsi"/>
                <w:sz w:val="20"/>
                <w:szCs w:val="20"/>
              </w:rPr>
            </w:pPr>
            <w:r w:rsidRPr="00DA1573">
              <w:rPr>
                <w:rFonts w:eastAsiaTheme="majorEastAsia" w:cstheme="minorHAnsi"/>
                <w:sz w:val="20"/>
                <w:szCs w:val="20"/>
              </w:rPr>
              <w:t xml:space="preserve">We are currently seeking a Medical Director, Clinical Research to join our medical team. This person will be responsible for leading the clinical </w:t>
            </w:r>
            <w:r w:rsidR="004E03CC" w:rsidRPr="00DA1573">
              <w:rPr>
                <w:rFonts w:eastAsiaTheme="majorEastAsia" w:cstheme="minorHAnsi"/>
                <w:sz w:val="20"/>
                <w:szCs w:val="20"/>
              </w:rPr>
              <w:t>development</w:t>
            </w:r>
            <w:r w:rsidRPr="00DA1573">
              <w:rPr>
                <w:rFonts w:eastAsiaTheme="majorEastAsia" w:cstheme="minorHAnsi"/>
                <w:sz w:val="20"/>
                <w:szCs w:val="20"/>
              </w:rPr>
              <w:t xml:space="preserve"> efforts including development strategies, trial design, protocol development</w:t>
            </w:r>
            <w:r w:rsidR="004E03CC" w:rsidRPr="00DA1573">
              <w:rPr>
                <w:rFonts w:eastAsiaTheme="majorEastAsia" w:cstheme="minorHAnsi"/>
                <w:sz w:val="20"/>
                <w:szCs w:val="20"/>
              </w:rPr>
              <w:t xml:space="preserve">, </w:t>
            </w:r>
            <w:r w:rsidRPr="00DA1573">
              <w:rPr>
                <w:rFonts w:eastAsiaTheme="majorEastAsia" w:cstheme="minorHAnsi"/>
                <w:sz w:val="20"/>
                <w:szCs w:val="20"/>
              </w:rPr>
              <w:t xml:space="preserve">clinical trial </w:t>
            </w:r>
            <w:r w:rsidR="00D2365D" w:rsidRPr="00DA1573">
              <w:rPr>
                <w:rFonts w:eastAsiaTheme="majorEastAsia" w:cstheme="minorHAnsi"/>
                <w:sz w:val="20"/>
                <w:szCs w:val="20"/>
              </w:rPr>
              <w:t xml:space="preserve">monitoring and </w:t>
            </w:r>
            <w:r w:rsidRPr="00DA1573">
              <w:rPr>
                <w:rFonts w:eastAsiaTheme="majorEastAsia" w:cstheme="minorHAnsi"/>
                <w:sz w:val="20"/>
                <w:szCs w:val="20"/>
              </w:rPr>
              <w:t xml:space="preserve">oversight. </w:t>
            </w:r>
            <w:r w:rsidR="003F2782" w:rsidRPr="00DA1573">
              <w:rPr>
                <w:rFonts w:eastAsiaTheme="majorEastAsia" w:cstheme="minorHAnsi"/>
                <w:sz w:val="20"/>
                <w:szCs w:val="20"/>
              </w:rPr>
              <w:t>This person</w:t>
            </w:r>
            <w:r w:rsidR="00D2365D" w:rsidRPr="00DA1573">
              <w:rPr>
                <w:rFonts w:eastAsiaTheme="majorEastAsia" w:cstheme="minorHAnsi"/>
                <w:sz w:val="20"/>
                <w:szCs w:val="20"/>
              </w:rPr>
              <w:t xml:space="preserve"> will play a critical role in establishing and maintaining </w:t>
            </w:r>
            <w:r w:rsidRPr="00DA1573">
              <w:rPr>
                <w:rFonts w:eastAsiaTheme="majorEastAsia" w:cstheme="minorHAnsi"/>
                <w:sz w:val="20"/>
                <w:szCs w:val="20"/>
              </w:rPr>
              <w:t>long-term collaborative relationship with</w:t>
            </w:r>
            <w:r w:rsidR="00D2365D" w:rsidRPr="00DA1573">
              <w:rPr>
                <w:rFonts w:eastAsiaTheme="majorEastAsia" w:cstheme="minorHAnsi"/>
                <w:sz w:val="20"/>
                <w:szCs w:val="20"/>
              </w:rPr>
              <w:t xml:space="preserve"> key external experts. </w:t>
            </w:r>
            <w:r w:rsidRPr="00DA1573">
              <w:rPr>
                <w:rFonts w:eastAsiaTheme="majorEastAsia" w:cstheme="minorHAnsi"/>
                <w:sz w:val="20"/>
                <w:szCs w:val="20"/>
              </w:rPr>
              <w:t xml:space="preserve">The </w:t>
            </w:r>
            <w:r w:rsidR="00D2365D" w:rsidRPr="00DA1573">
              <w:rPr>
                <w:rFonts w:eastAsiaTheme="majorEastAsia" w:cstheme="minorHAnsi"/>
                <w:sz w:val="20"/>
                <w:szCs w:val="20"/>
              </w:rPr>
              <w:t xml:space="preserve">Medical </w:t>
            </w:r>
            <w:r w:rsidRPr="00DA1573">
              <w:rPr>
                <w:rFonts w:eastAsiaTheme="majorEastAsia" w:cstheme="minorHAnsi"/>
                <w:sz w:val="20"/>
                <w:szCs w:val="20"/>
              </w:rPr>
              <w:t xml:space="preserve">Director will collaborate with </w:t>
            </w:r>
            <w:proofErr w:type="spellStart"/>
            <w:r w:rsidRPr="00DA1573">
              <w:rPr>
                <w:rFonts w:eastAsiaTheme="majorEastAsia" w:cstheme="minorHAnsi"/>
                <w:sz w:val="20"/>
                <w:szCs w:val="20"/>
              </w:rPr>
              <w:t>OnQuality</w:t>
            </w:r>
            <w:proofErr w:type="spellEnd"/>
            <w:r w:rsidR="00D2365D" w:rsidRPr="00DA1573">
              <w:rPr>
                <w:rFonts w:eastAsiaTheme="majorEastAsia" w:cstheme="minorHAnsi"/>
                <w:sz w:val="20"/>
                <w:szCs w:val="20"/>
              </w:rPr>
              <w:t xml:space="preserve"> Clinical Research Manager</w:t>
            </w:r>
            <w:r w:rsidRPr="00DA1573">
              <w:rPr>
                <w:rFonts w:eastAsiaTheme="majorEastAsia" w:cstheme="minorHAnsi"/>
                <w:sz w:val="20"/>
                <w:szCs w:val="20"/>
              </w:rPr>
              <w:t>, Director of Clinical Operation</w:t>
            </w:r>
            <w:r w:rsidR="00D2365D" w:rsidRPr="00DA1573">
              <w:rPr>
                <w:rFonts w:eastAsiaTheme="majorEastAsia" w:cstheme="minorHAnsi"/>
                <w:sz w:val="20"/>
                <w:szCs w:val="20"/>
              </w:rPr>
              <w:t>, and colleagues from other functions such as regulatory, CMC and preclinical team as well as</w:t>
            </w:r>
            <w:r w:rsidRPr="00DA1573">
              <w:rPr>
                <w:rFonts w:eastAsiaTheme="majorEastAsia" w:cstheme="minorHAnsi"/>
                <w:sz w:val="20"/>
                <w:szCs w:val="20"/>
              </w:rPr>
              <w:t xml:space="preserve"> our CRO partners to </w:t>
            </w:r>
            <w:r w:rsidR="00D2365D" w:rsidRPr="00DA1573">
              <w:rPr>
                <w:rFonts w:eastAsiaTheme="majorEastAsia" w:cstheme="minorHAnsi"/>
                <w:sz w:val="20"/>
                <w:szCs w:val="20"/>
              </w:rPr>
              <w:t>ensure the overall success of our development programs. Reporting to Chief Medical Officer of the company, t</w:t>
            </w:r>
            <w:r w:rsidRPr="00DA1573">
              <w:rPr>
                <w:rFonts w:eastAsiaTheme="majorEastAsia" w:cstheme="minorHAnsi"/>
                <w:sz w:val="20"/>
                <w:szCs w:val="20"/>
              </w:rPr>
              <w:t xml:space="preserve">his position </w:t>
            </w:r>
            <w:r w:rsidR="00D2365D" w:rsidRPr="00DA1573">
              <w:rPr>
                <w:rFonts w:eastAsiaTheme="majorEastAsia" w:cstheme="minorHAnsi"/>
                <w:sz w:val="20"/>
                <w:szCs w:val="20"/>
              </w:rPr>
              <w:t>offers</w:t>
            </w:r>
            <w:r w:rsidRPr="00DA1573">
              <w:rPr>
                <w:rFonts w:eastAsiaTheme="majorEastAsia" w:cstheme="minorHAnsi"/>
                <w:sz w:val="20"/>
                <w:szCs w:val="20"/>
              </w:rPr>
              <w:t xml:space="preserve"> an excellent opportunity for someone who enjoys working in a fast-paced company </w:t>
            </w:r>
            <w:r w:rsidR="008D19A9" w:rsidRPr="00DA1573">
              <w:rPr>
                <w:rFonts w:eastAsiaTheme="majorEastAsia" w:cstheme="minorHAnsi"/>
                <w:sz w:val="20"/>
                <w:szCs w:val="20"/>
              </w:rPr>
              <w:t>while having the opportunity</w:t>
            </w:r>
            <w:r w:rsidRPr="00DA1573">
              <w:rPr>
                <w:rFonts w:eastAsiaTheme="majorEastAsia" w:cstheme="minorHAnsi"/>
                <w:sz w:val="20"/>
                <w:szCs w:val="20"/>
              </w:rPr>
              <w:t xml:space="preserve"> to take ownership of </w:t>
            </w:r>
            <w:r w:rsidR="009D1A7B" w:rsidRPr="00DA1573">
              <w:rPr>
                <w:rFonts w:eastAsiaTheme="majorEastAsia" w:cstheme="minorHAnsi"/>
                <w:sz w:val="20"/>
                <w:szCs w:val="20"/>
              </w:rPr>
              <w:t>specific programs or projects</w:t>
            </w:r>
            <w:r w:rsidR="00CA6A4B" w:rsidRPr="00DA1573">
              <w:rPr>
                <w:rFonts w:eastAsiaTheme="majorEastAsia" w:cstheme="minorHAnsi"/>
                <w:sz w:val="20"/>
                <w:szCs w:val="20"/>
              </w:rPr>
              <w:t xml:space="preserve">. This person will </w:t>
            </w:r>
            <w:r w:rsidR="00DA1573" w:rsidRPr="00DA1573">
              <w:rPr>
                <w:rFonts w:eastAsiaTheme="majorEastAsia" w:cstheme="minorHAnsi"/>
                <w:sz w:val="20"/>
                <w:szCs w:val="20"/>
              </w:rPr>
              <w:t>have</w:t>
            </w:r>
            <w:r w:rsidR="00CA6A4B" w:rsidRPr="00DA1573">
              <w:rPr>
                <w:rFonts w:eastAsiaTheme="majorEastAsia" w:cstheme="minorHAnsi"/>
                <w:sz w:val="20"/>
                <w:szCs w:val="20"/>
              </w:rPr>
              <w:t xml:space="preserve"> an</w:t>
            </w:r>
            <w:r w:rsidRPr="00DA1573">
              <w:rPr>
                <w:rFonts w:eastAsiaTheme="majorEastAsia" w:cstheme="minorHAnsi"/>
                <w:sz w:val="20"/>
                <w:szCs w:val="20"/>
              </w:rPr>
              <w:t xml:space="preserve"> exciting and rewarding career in drug research and development while making a positive impact to lives of cancer patients.</w:t>
            </w:r>
          </w:p>
          <w:p w14:paraId="52D1CB7D" w14:textId="77777777" w:rsidR="0007366B" w:rsidRPr="00DA1573" w:rsidRDefault="0007366B" w:rsidP="004E03CC">
            <w:pPr>
              <w:rPr>
                <w:rFonts w:eastAsiaTheme="majorEastAsia" w:cstheme="minorHAnsi"/>
                <w:b/>
                <w:bCs/>
                <w:sz w:val="20"/>
                <w:szCs w:val="20"/>
              </w:rPr>
            </w:pPr>
            <w:r w:rsidRPr="00DA1573">
              <w:rPr>
                <w:rFonts w:eastAsiaTheme="majorEastAsia" w:cstheme="minorHAnsi"/>
                <w:b/>
                <w:bCs/>
                <w:sz w:val="20"/>
                <w:szCs w:val="20"/>
              </w:rPr>
              <w:t>Responsibilities</w:t>
            </w:r>
          </w:p>
          <w:p w14:paraId="55786B40" w14:textId="77777777" w:rsidR="00634795" w:rsidRPr="00DA1573" w:rsidRDefault="00634795" w:rsidP="004E03CC">
            <w:pPr>
              <w:pStyle w:val="ListParagraph"/>
              <w:numPr>
                <w:ilvl w:val="0"/>
                <w:numId w:val="4"/>
              </w:numPr>
              <w:rPr>
                <w:rFonts w:eastAsiaTheme="majorEastAsia" w:cstheme="minorHAnsi"/>
                <w:sz w:val="20"/>
                <w:szCs w:val="20"/>
                <w:shd w:val="clear" w:color="auto" w:fill="FFFFFF"/>
              </w:rPr>
            </w:pPr>
            <w:r w:rsidRPr="00DA1573">
              <w:rPr>
                <w:rFonts w:eastAsiaTheme="majorEastAsia" w:cstheme="minorHAnsi"/>
                <w:sz w:val="20"/>
                <w:szCs w:val="20"/>
                <w:shd w:val="clear" w:color="auto" w:fill="FFFFFF"/>
              </w:rPr>
              <w:t>Develop</w:t>
            </w:r>
            <w:r w:rsidR="00D2365D" w:rsidRPr="00DA1573">
              <w:rPr>
                <w:rFonts w:eastAsiaTheme="majorEastAsia" w:cstheme="minorHAnsi"/>
                <w:sz w:val="20"/>
                <w:szCs w:val="20"/>
                <w:shd w:val="clear" w:color="auto" w:fill="FFFFFF"/>
              </w:rPr>
              <w:t xml:space="preserve"> and execute the strategi</w:t>
            </w:r>
            <w:r w:rsidRPr="00DA1573">
              <w:rPr>
                <w:rFonts w:eastAsiaTheme="majorEastAsia" w:cstheme="minorHAnsi"/>
                <w:sz w:val="20"/>
                <w:szCs w:val="20"/>
                <w:shd w:val="clear" w:color="auto" w:fill="FFFFFF"/>
              </w:rPr>
              <w:t>es of clinical development</w:t>
            </w:r>
            <w:r w:rsidR="00D2365D" w:rsidRPr="00DA1573">
              <w:rPr>
                <w:rFonts w:eastAsiaTheme="majorEastAsia" w:cstheme="minorHAnsi"/>
                <w:sz w:val="20"/>
                <w:szCs w:val="20"/>
                <w:shd w:val="clear" w:color="auto" w:fill="FFFFFF"/>
              </w:rPr>
              <w:t xml:space="preserve"> program</w:t>
            </w:r>
            <w:r w:rsidRPr="00DA1573">
              <w:rPr>
                <w:rFonts w:eastAsiaTheme="majorEastAsia" w:cstheme="minorHAnsi"/>
                <w:sz w:val="20"/>
                <w:szCs w:val="20"/>
                <w:shd w:val="clear" w:color="auto" w:fill="FFFFFF"/>
              </w:rPr>
              <w:t>s</w:t>
            </w:r>
            <w:r w:rsidR="00D2365D" w:rsidRPr="00DA1573">
              <w:rPr>
                <w:rFonts w:eastAsiaTheme="majorEastAsia" w:cstheme="minorHAnsi"/>
                <w:sz w:val="20"/>
                <w:szCs w:val="20"/>
                <w:shd w:val="clear" w:color="auto" w:fill="FFFFFF"/>
              </w:rPr>
              <w:t xml:space="preserve"> </w:t>
            </w:r>
          </w:p>
          <w:p w14:paraId="07B76539" w14:textId="77777777" w:rsidR="00634795" w:rsidRPr="00DA1573" w:rsidRDefault="00634795" w:rsidP="004E03CC">
            <w:pPr>
              <w:pStyle w:val="ListParagraph"/>
              <w:numPr>
                <w:ilvl w:val="0"/>
                <w:numId w:val="4"/>
              </w:numPr>
              <w:rPr>
                <w:rStyle w:val="wbzude"/>
                <w:rFonts w:eastAsiaTheme="majorEastAsia" w:cstheme="minorHAnsi"/>
                <w:sz w:val="20"/>
                <w:szCs w:val="20"/>
                <w:shd w:val="clear" w:color="auto" w:fill="FFFFFF"/>
              </w:rPr>
            </w:pPr>
            <w:r w:rsidRPr="00DA1573">
              <w:rPr>
                <w:rStyle w:val="wbzude"/>
                <w:rFonts w:eastAsiaTheme="majorEastAsia" w:cstheme="minorHAnsi"/>
                <w:sz w:val="20"/>
                <w:szCs w:val="20"/>
              </w:rPr>
              <w:t>Work with preclinical and translational medicine to evaluate safety, pharmacology, and efficacy data from ongoing and completed studies to inform clinical strategy</w:t>
            </w:r>
          </w:p>
          <w:p w14:paraId="21B2EF8F" w14:textId="77777777" w:rsidR="004E03CC" w:rsidRPr="00DA1573" w:rsidRDefault="004E03CC" w:rsidP="004E03CC">
            <w:pPr>
              <w:pStyle w:val="ListParagraph"/>
              <w:numPr>
                <w:ilvl w:val="0"/>
                <w:numId w:val="4"/>
              </w:numPr>
              <w:rPr>
                <w:rStyle w:val="wbzude"/>
                <w:rFonts w:eastAsiaTheme="majorEastAsia" w:cstheme="minorHAnsi"/>
                <w:sz w:val="20"/>
                <w:szCs w:val="20"/>
                <w:shd w:val="clear" w:color="auto" w:fill="FFFFFF"/>
              </w:rPr>
            </w:pPr>
            <w:r w:rsidRPr="00DA1573">
              <w:rPr>
                <w:rStyle w:val="wbzude"/>
                <w:rFonts w:eastAsiaTheme="majorEastAsia" w:cstheme="minorHAnsi"/>
                <w:sz w:val="20"/>
                <w:szCs w:val="20"/>
              </w:rPr>
              <w:t xml:space="preserve">Conduct literature reviews and gather KOL insights to support clinical development strategies </w:t>
            </w:r>
          </w:p>
          <w:p w14:paraId="689D0F19" w14:textId="77777777" w:rsidR="00122B43" w:rsidRPr="00DA1573" w:rsidRDefault="00122B43" w:rsidP="004E03CC">
            <w:pPr>
              <w:pStyle w:val="ListParagraph"/>
              <w:numPr>
                <w:ilvl w:val="0"/>
                <w:numId w:val="4"/>
              </w:numPr>
              <w:rPr>
                <w:rFonts w:eastAsiaTheme="majorEastAsia" w:cstheme="minorHAnsi"/>
                <w:sz w:val="20"/>
                <w:szCs w:val="20"/>
                <w:shd w:val="clear" w:color="auto" w:fill="FFFFFF"/>
              </w:rPr>
            </w:pPr>
            <w:r w:rsidRPr="00DA1573">
              <w:rPr>
                <w:rFonts w:eastAsiaTheme="majorEastAsia" w:cstheme="minorHAnsi"/>
                <w:sz w:val="20"/>
                <w:szCs w:val="20"/>
                <w:shd w:val="clear" w:color="auto" w:fill="FFFFFF"/>
              </w:rPr>
              <w:t>Provide medical monitoring for ongoing clinical studies</w:t>
            </w:r>
          </w:p>
          <w:p w14:paraId="6C591D3A" w14:textId="77777777" w:rsidR="00634795" w:rsidRPr="00DA1573" w:rsidRDefault="00D2365D" w:rsidP="004E03CC">
            <w:pPr>
              <w:pStyle w:val="ListParagraph"/>
              <w:numPr>
                <w:ilvl w:val="0"/>
                <w:numId w:val="4"/>
              </w:numPr>
              <w:rPr>
                <w:rFonts w:eastAsiaTheme="majorEastAsia" w:cstheme="minorHAnsi"/>
                <w:sz w:val="20"/>
                <w:szCs w:val="20"/>
                <w:shd w:val="clear" w:color="auto" w:fill="FFFFFF"/>
              </w:rPr>
            </w:pPr>
            <w:r w:rsidRPr="00DA1573">
              <w:rPr>
                <w:rFonts w:eastAsiaTheme="majorEastAsia" w:cstheme="minorHAnsi"/>
                <w:sz w:val="20"/>
                <w:szCs w:val="20"/>
                <w:shd w:val="clear" w:color="auto" w:fill="FFFFFF"/>
              </w:rPr>
              <w:t xml:space="preserve">Lead clinical </w:t>
            </w:r>
            <w:r w:rsidR="00634795" w:rsidRPr="00DA1573">
              <w:rPr>
                <w:rFonts w:eastAsiaTheme="majorEastAsia" w:cstheme="minorHAnsi"/>
                <w:sz w:val="20"/>
                <w:szCs w:val="20"/>
                <w:shd w:val="clear" w:color="auto" w:fill="FFFFFF"/>
              </w:rPr>
              <w:t xml:space="preserve">development effort including development and maintenance of protocol and amendment, investigator brochure, and clinical study reports </w:t>
            </w:r>
          </w:p>
          <w:p w14:paraId="31C33088" w14:textId="77777777" w:rsidR="004E03CC" w:rsidRPr="00DA1573" w:rsidRDefault="004E03CC" w:rsidP="004E03CC">
            <w:pPr>
              <w:pStyle w:val="ListParagraph"/>
              <w:numPr>
                <w:ilvl w:val="0"/>
                <w:numId w:val="4"/>
              </w:numPr>
              <w:rPr>
                <w:rStyle w:val="wbzude"/>
                <w:rFonts w:eastAsiaTheme="majorEastAsia" w:cstheme="minorHAnsi"/>
                <w:color w:val="000000"/>
                <w:sz w:val="20"/>
                <w:szCs w:val="20"/>
              </w:rPr>
            </w:pPr>
            <w:r w:rsidRPr="00DA1573">
              <w:rPr>
                <w:rFonts w:eastAsiaTheme="majorEastAsia" w:cstheme="minorHAnsi"/>
                <w:sz w:val="20"/>
                <w:szCs w:val="20"/>
              </w:rPr>
              <w:t xml:space="preserve">Lead the planning and execution of investigator’s meetings, advisory </w:t>
            </w:r>
            <w:proofErr w:type="gramStart"/>
            <w:r w:rsidRPr="00DA1573">
              <w:rPr>
                <w:rFonts w:eastAsiaTheme="majorEastAsia" w:cstheme="minorHAnsi"/>
                <w:sz w:val="20"/>
                <w:szCs w:val="20"/>
              </w:rPr>
              <w:t>boards</w:t>
            </w:r>
            <w:proofErr w:type="gramEnd"/>
            <w:r w:rsidRPr="00DA1573">
              <w:rPr>
                <w:rFonts w:eastAsiaTheme="majorEastAsia" w:cstheme="minorHAnsi"/>
                <w:sz w:val="20"/>
                <w:szCs w:val="20"/>
              </w:rPr>
              <w:t xml:space="preserve"> and scientific steering committee meetings</w:t>
            </w:r>
          </w:p>
          <w:p w14:paraId="2829B1FE" w14:textId="77777777" w:rsidR="00634795" w:rsidRPr="00DA1573" w:rsidRDefault="00634795" w:rsidP="004E03CC">
            <w:pPr>
              <w:pStyle w:val="ListParagraph"/>
              <w:numPr>
                <w:ilvl w:val="0"/>
                <w:numId w:val="4"/>
              </w:numPr>
              <w:rPr>
                <w:rFonts w:eastAsiaTheme="majorEastAsia" w:cstheme="minorHAnsi"/>
                <w:sz w:val="20"/>
                <w:szCs w:val="20"/>
                <w:shd w:val="clear" w:color="auto" w:fill="FFFFFF"/>
              </w:rPr>
            </w:pPr>
            <w:r w:rsidRPr="00DA1573">
              <w:rPr>
                <w:rFonts w:eastAsiaTheme="majorEastAsia" w:cstheme="minorHAnsi"/>
                <w:sz w:val="20"/>
                <w:szCs w:val="20"/>
                <w:shd w:val="clear" w:color="auto" w:fill="FFFFFF"/>
              </w:rPr>
              <w:t>Support regulatory interactions and filings</w:t>
            </w:r>
          </w:p>
          <w:p w14:paraId="629E15EB" w14:textId="77777777" w:rsidR="00122B43" w:rsidRPr="00DA1573" w:rsidRDefault="00122B43" w:rsidP="004E03CC">
            <w:pPr>
              <w:pStyle w:val="ListParagraph"/>
              <w:numPr>
                <w:ilvl w:val="0"/>
                <w:numId w:val="4"/>
              </w:numPr>
              <w:rPr>
                <w:rFonts w:eastAsiaTheme="majorEastAsia" w:cstheme="minorHAnsi"/>
                <w:sz w:val="20"/>
                <w:szCs w:val="20"/>
                <w:shd w:val="clear" w:color="auto" w:fill="FFFFFF"/>
              </w:rPr>
            </w:pPr>
            <w:r w:rsidRPr="00DA1573">
              <w:rPr>
                <w:rFonts w:eastAsiaTheme="majorEastAsia" w:cstheme="minorHAnsi"/>
                <w:sz w:val="20"/>
                <w:szCs w:val="20"/>
                <w:shd w:val="clear" w:color="auto" w:fill="FFFFFF"/>
              </w:rPr>
              <w:t xml:space="preserve">Lead </w:t>
            </w:r>
            <w:r w:rsidR="004E03CC" w:rsidRPr="00DA1573">
              <w:rPr>
                <w:rFonts w:eastAsiaTheme="majorEastAsia" w:cstheme="minorHAnsi"/>
                <w:sz w:val="20"/>
                <w:szCs w:val="20"/>
                <w:shd w:val="clear" w:color="auto" w:fill="FFFFFF"/>
              </w:rPr>
              <w:t xml:space="preserve">the </w:t>
            </w:r>
            <w:r w:rsidRPr="00DA1573">
              <w:rPr>
                <w:rFonts w:eastAsiaTheme="majorEastAsia" w:cstheme="minorHAnsi"/>
                <w:sz w:val="20"/>
                <w:szCs w:val="20"/>
                <w:shd w:val="clear" w:color="auto" w:fill="FFFFFF"/>
              </w:rPr>
              <w:t xml:space="preserve">publication and communication of clinical data including </w:t>
            </w:r>
            <w:r w:rsidR="00D2365D" w:rsidRPr="00DA1573">
              <w:rPr>
                <w:rFonts w:eastAsiaTheme="majorEastAsia" w:cstheme="minorHAnsi"/>
                <w:sz w:val="20"/>
                <w:szCs w:val="20"/>
                <w:shd w:val="clear" w:color="auto" w:fill="FFFFFF"/>
              </w:rPr>
              <w:t xml:space="preserve">manuscripts, </w:t>
            </w:r>
            <w:proofErr w:type="gramStart"/>
            <w:r w:rsidR="00D2365D" w:rsidRPr="00DA1573">
              <w:rPr>
                <w:rFonts w:eastAsiaTheme="majorEastAsia" w:cstheme="minorHAnsi"/>
                <w:sz w:val="20"/>
                <w:szCs w:val="20"/>
                <w:shd w:val="clear" w:color="auto" w:fill="FFFFFF"/>
              </w:rPr>
              <w:t>abstracts</w:t>
            </w:r>
            <w:proofErr w:type="gramEnd"/>
            <w:r w:rsidR="00D2365D" w:rsidRPr="00DA1573">
              <w:rPr>
                <w:rFonts w:eastAsiaTheme="majorEastAsia" w:cstheme="minorHAnsi"/>
                <w:sz w:val="20"/>
                <w:szCs w:val="20"/>
                <w:shd w:val="clear" w:color="auto" w:fill="FFFFFF"/>
              </w:rPr>
              <w:t xml:space="preserve"> and </w:t>
            </w:r>
            <w:r w:rsidRPr="00DA1573">
              <w:rPr>
                <w:rFonts w:eastAsiaTheme="majorEastAsia" w:cstheme="minorHAnsi"/>
                <w:sz w:val="20"/>
                <w:szCs w:val="20"/>
                <w:shd w:val="clear" w:color="auto" w:fill="FFFFFF"/>
              </w:rPr>
              <w:t>presentations</w:t>
            </w:r>
          </w:p>
          <w:p w14:paraId="65BBBE7F" w14:textId="77777777" w:rsidR="0007366B" w:rsidRPr="00DA1573" w:rsidRDefault="0007366B" w:rsidP="004E03CC">
            <w:pPr>
              <w:rPr>
                <w:rFonts w:eastAsiaTheme="majorEastAsia" w:cstheme="minorHAnsi"/>
                <w:b/>
                <w:bCs/>
                <w:sz w:val="20"/>
                <w:szCs w:val="20"/>
              </w:rPr>
            </w:pPr>
            <w:r w:rsidRPr="00DA1573">
              <w:rPr>
                <w:rFonts w:eastAsiaTheme="majorEastAsia" w:cstheme="minorHAnsi"/>
                <w:b/>
                <w:bCs/>
                <w:sz w:val="20"/>
                <w:szCs w:val="20"/>
              </w:rPr>
              <w:t xml:space="preserve">Qualifications </w:t>
            </w:r>
          </w:p>
          <w:p w14:paraId="6E87FE14" w14:textId="77777777" w:rsidR="00122B43" w:rsidRPr="00DA1573" w:rsidRDefault="00122B43" w:rsidP="004E03CC">
            <w:pPr>
              <w:pStyle w:val="ListParagraph"/>
              <w:numPr>
                <w:ilvl w:val="0"/>
                <w:numId w:val="5"/>
              </w:numPr>
              <w:ind w:left="360"/>
              <w:rPr>
                <w:rStyle w:val="wbzude"/>
                <w:rFonts w:eastAsiaTheme="majorEastAsia" w:cstheme="minorHAnsi"/>
                <w:color w:val="000000"/>
                <w:sz w:val="20"/>
                <w:szCs w:val="20"/>
              </w:rPr>
            </w:pPr>
            <w:r w:rsidRPr="00DA1573">
              <w:rPr>
                <w:rStyle w:val="wbzude"/>
                <w:rFonts w:eastAsiaTheme="majorEastAsia" w:cstheme="minorHAnsi"/>
                <w:sz w:val="20"/>
                <w:szCs w:val="20"/>
              </w:rPr>
              <w:t>MD, DO, PhD or PharmD.</w:t>
            </w:r>
          </w:p>
          <w:p w14:paraId="722B2D57" w14:textId="77777777" w:rsidR="00122B43" w:rsidRPr="00DA1573" w:rsidRDefault="00122B43" w:rsidP="004E03CC">
            <w:pPr>
              <w:pStyle w:val="ListParagraph"/>
              <w:numPr>
                <w:ilvl w:val="0"/>
                <w:numId w:val="5"/>
              </w:numPr>
              <w:ind w:left="360"/>
              <w:rPr>
                <w:rStyle w:val="wbzude"/>
                <w:rFonts w:eastAsiaTheme="majorEastAsia" w:cstheme="minorHAnsi"/>
                <w:color w:val="000000"/>
                <w:sz w:val="20"/>
                <w:szCs w:val="20"/>
              </w:rPr>
            </w:pPr>
            <w:r w:rsidRPr="00DA1573">
              <w:rPr>
                <w:rStyle w:val="wbzude"/>
                <w:rFonts w:eastAsiaTheme="majorEastAsia" w:cstheme="minorHAnsi"/>
                <w:sz w:val="20"/>
                <w:szCs w:val="20"/>
              </w:rPr>
              <w:t>2-5 years industry experience in clinical development</w:t>
            </w:r>
          </w:p>
          <w:p w14:paraId="7D7747FB" w14:textId="54DB7CF5" w:rsidR="00122B43" w:rsidRPr="00DA1573" w:rsidRDefault="00122B43" w:rsidP="004E03CC">
            <w:pPr>
              <w:pStyle w:val="ListParagraph"/>
              <w:numPr>
                <w:ilvl w:val="0"/>
                <w:numId w:val="5"/>
              </w:numPr>
              <w:ind w:left="360"/>
              <w:rPr>
                <w:rStyle w:val="wbzude"/>
                <w:rFonts w:eastAsiaTheme="majorEastAsia" w:cstheme="minorHAnsi"/>
                <w:color w:val="000000"/>
                <w:sz w:val="20"/>
                <w:szCs w:val="20"/>
              </w:rPr>
            </w:pPr>
            <w:r w:rsidRPr="00DA1573">
              <w:rPr>
                <w:rStyle w:val="wbzude"/>
                <w:rFonts w:eastAsiaTheme="majorEastAsia" w:cstheme="minorHAnsi"/>
                <w:sz w:val="20"/>
                <w:szCs w:val="20"/>
              </w:rPr>
              <w:t xml:space="preserve">Experience in </w:t>
            </w:r>
            <w:r w:rsidR="00EE564B" w:rsidRPr="00DA1573">
              <w:rPr>
                <w:rStyle w:val="wbzude"/>
                <w:rFonts w:eastAsiaTheme="majorEastAsia" w:cstheme="minorHAnsi"/>
                <w:sz w:val="20"/>
                <w:szCs w:val="20"/>
              </w:rPr>
              <w:t>g</w:t>
            </w:r>
            <w:r w:rsidR="00EE564B" w:rsidRPr="00DA1573">
              <w:rPr>
                <w:rStyle w:val="wbzude"/>
                <w:sz w:val="20"/>
                <w:szCs w:val="20"/>
              </w:rPr>
              <w:t>astroenterology</w:t>
            </w:r>
            <w:r w:rsidRPr="00DA1573">
              <w:rPr>
                <w:rStyle w:val="wbzude"/>
                <w:rFonts w:eastAsiaTheme="majorEastAsia" w:cstheme="minorHAnsi"/>
                <w:sz w:val="20"/>
                <w:szCs w:val="20"/>
              </w:rPr>
              <w:t>,</w:t>
            </w:r>
            <w:r w:rsidR="00DA1573" w:rsidRPr="00DA1573">
              <w:rPr>
                <w:rStyle w:val="wbzude"/>
                <w:rFonts w:eastAsiaTheme="majorEastAsia" w:cstheme="minorHAnsi"/>
                <w:sz w:val="20"/>
                <w:szCs w:val="20"/>
              </w:rPr>
              <w:t xml:space="preserve"> oncology</w:t>
            </w:r>
            <w:r w:rsidRPr="00DA1573">
              <w:rPr>
                <w:rStyle w:val="wbzude"/>
                <w:rFonts w:eastAsiaTheme="majorEastAsia" w:cstheme="minorHAnsi"/>
                <w:sz w:val="20"/>
                <w:szCs w:val="20"/>
              </w:rPr>
              <w:t xml:space="preserve"> or </w:t>
            </w:r>
            <w:r w:rsidR="00DA1573" w:rsidRPr="00DA1573">
              <w:rPr>
                <w:rStyle w:val="wbzude"/>
                <w:rFonts w:eastAsiaTheme="majorEastAsia" w:cstheme="minorHAnsi"/>
                <w:sz w:val="20"/>
                <w:szCs w:val="20"/>
              </w:rPr>
              <w:t xml:space="preserve">caner </w:t>
            </w:r>
            <w:r w:rsidRPr="00DA1573">
              <w:rPr>
                <w:rStyle w:val="wbzude"/>
                <w:rFonts w:eastAsiaTheme="majorEastAsia" w:cstheme="minorHAnsi"/>
                <w:sz w:val="20"/>
                <w:szCs w:val="20"/>
              </w:rPr>
              <w:t xml:space="preserve">supportive </w:t>
            </w:r>
            <w:r w:rsidR="00DA1573" w:rsidRPr="00DA1573">
              <w:rPr>
                <w:rStyle w:val="wbzude"/>
                <w:rFonts w:eastAsiaTheme="majorEastAsia" w:cstheme="minorHAnsi"/>
                <w:sz w:val="20"/>
                <w:szCs w:val="20"/>
              </w:rPr>
              <w:t>therapy</w:t>
            </w:r>
            <w:r w:rsidRPr="00DA1573">
              <w:rPr>
                <w:rStyle w:val="wbzude"/>
                <w:rFonts w:eastAsiaTheme="majorEastAsia" w:cstheme="minorHAnsi"/>
                <w:sz w:val="20"/>
                <w:szCs w:val="20"/>
              </w:rPr>
              <w:t xml:space="preserve"> development preferred</w:t>
            </w:r>
          </w:p>
          <w:p w14:paraId="64115F3E" w14:textId="77777777" w:rsidR="0007366B" w:rsidRPr="00DA1573" w:rsidRDefault="0007366B" w:rsidP="004E03CC">
            <w:pPr>
              <w:pStyle w:val="ListParagraph"/>
              <w:numPr>
                <w:ilvl w:val="0"/>
                <w:numId w:val="5"/>
              </w:numPr>
              <w:ind w:left="360"/>
              <w:rPr>
                <w:rFonts w:eastAsiaTheme="majorEastAsia" w:cstheme="minorHAnsi"/>
                <w:sz w:val="20"/>
                <w:szCs w:val="20"/>
              </w:rPr>
            </w:pPr>
            <w:r w:rsidRPr="00DA1573">
              <w:rPr>
                <w:rFonts w:eastAsiaTheme="majorEastAsia" w:cstheme="minorHAnsi"/>
                <w:sz w:val="20"/>
                <w:szCs w:val="20"/>
              </w:rPr>
              <w:t>Customer and patient focused</w:t>
            </w:r>
          </w:p>
          <w:p w14:paraId="097FBF7E" w14:textId="77777777" w:rsidR="0007366B" w:rsidRPr="00DA1573" w:rsidRDefault="0007366B" w:rsidP="004E03CC">
            <w:pPr>
              <w:pStyle w:val="ListParagraph"/>
              <w:numPr>
                <w:ilvl w:val="0"/>
                <w:numId w:val="5"/>
              </w:numPr>
              <w:ind w:left="360"/>
              <w:rPr>
                <w:rFonts w:eastAsiaTheme="majorEastAsia" w:cstheme="minorHAnsi"/>
                <w:sz w:val="20"/>
                <w:szCs w:val="20"/>
              </w:rPr>
            </w:pPr>
            <w:r w:rsidRPr="00DA1573">
              <w:rPr>
                <w:rFonts w:eastAsiaTheme="majorEastAsia" w:cstheme="minorHAnsi"/>
                <w:sz w:val="20"/>
                <w:szCs w:val="20"/>
              </w:rPr>
              <w:t>Excellent organizational and priority management skills</w:t>
            </w:r>
          </w:p>
          <w:p w14:paraId="04E202D1" w14:textId="77777777" w:rsidR="0007366B" w:rsidRPr="00DA1573" w:rsidRDefault="0007366B" w:rsidP="004E03CC">
            <w:pPr>
              <w:pStyle w:val="ListParagraph"/>
              <w:numPr>
                <w:ilvl w:val="0"/>
                <w:numId w:val="5"/>
              </w:numPr>
              <w:ind w:left="360"/>
              <w:rPr>
                <w:rFonts w:eastAsiaTheme="majorEastAsia" w:cstheme="minorHAnsi"/>
                <w:sz w:val="20"/>
                <w:szCs w:val="20"/>
              </w:rPr>
            </w:pPr>
            <w:r w:rsidRPr="00DA1573">
              <w:rPr>
                <w:rFonts w:eastAsiaTheme="majorEastAsia" w:cstheme="minorHAnsi"/>
                <w:sz w:val="20"/>
                <w:szCs w:val="20"/>
              </w:rPr>
              <w:t>Exceptional interpersonal and communication skills</w:t>
            </w:r>
          </w:p>
          <w:p w14:paraId="6D92CEAF" w14:textId="77777777" w:rsidR="004E03CC" w:rsidRPr="00DA1573" w:rsidRDefault="00B76489" w:rsidP="004E03CC">
            <w:pPr>
              <w:pStyle w:val="ListParagraph"/>
              <w:numPr>
                <w:ilvl w:val="0"/>
                <w:numId w:val="6"/>
              </w:numPr>
              <w:ind w:left="360"/>
              <w:rPr>
                <w:rStyle w:val="wbzude"/>
                <w:rFonts w:eastAsiaTheme="majorEastAsia" w:cstheme="minorHAnsi"/>
                <w:color w:val="000000"/>
                <w:sz w:val="20"/>
                <w:szCs w:val="20"/>
              </w:rPr>
            </w:pPr>
            <w:r w:rsidRPr="00DA1573">
              <w:rPr>
                <w:rFonts w:eastAsiaTheme="majorEastAsia" w:cstheme="minorHAnsi"/>
                <w:sz w:val="20"/>
                <w:szCs w:val="20"/>
              </w:rPr>
              <w:t>H</w:t>
            </w:r>
            <w:r w:rsidRPr="00DA1573">
              <w:rPr>
                <w:sz w:val="20"/>
                <w:szCs w:val="20"/>
              </w:rPr>
              <w:t>ighly c</w:t>
            </w:r>
            <w:r w:rsidR="00122B43" w:rsidRPr="00DA1573">
              <w:rPr>
                <w:rFonts w:eastAsiaTheme="majorEastAsia" w:cstheme="minorHAnsi"/>
                <w:sz w:val="20"/>
                <w:szCs w:val="20"/>
              </w:rPr>
              <w:t xml:space="preserve">ollaborative, works well </w:t>
            </w:r>
            <w:r w:rsidR="00122B43" w:rsidRPr="00DA1573">
              <w:rPr>
                <w:rStyle w:val="wbzude"/>
                <w:rFonts w:eastAsiaTheme="majorEastAsia" w:cstheme="minorHAnsi"/>
                <w:sz w:val="20"/>
                <w:szCs w:val="20"/>
              </w:rPr>
              <w:t xml:space="preserve">in a team environment both as a leader and a key contributor </w:t>
            </w:r>
          </w:p>
          <w:p w14:paraId="341009B5" w14:textId="77777777" w:rsidR="00122B43" w:rsidRPr="00DA1573" w:rsidRDefault="004E03CC" w:rsidP="004E03CC">
            <w:pPr>
              <w:pStyle w:val="ListParagraph"/>
              <w:numPr>
                <w:ilvl w:val="0"/>
                <w:numId w:val="6"/>
              </w:numPr>
              <w:ind w:left="360"/>
              <w:rPr>
                <w:rStyle w:val="wbzude"/>
                <w:rFonts w:eastAsiaTheme="majorEastAsia" w:cstheme="minorHAnsi"/>
                <w:color w:val="000000"/>
                <w:sz w:val="20"/>
                <w:szCs w:val="20"/>
              </w:rPr>
            </w:pPr>
            <w:r w:rsidRPr="00DA1573">
              <w:rPr>
                <w:rStyle w:val="wbzude"/>
                <w:rFonts w:eastAsiaTheme="majorEastAsia" w:cstheme="minorHAnsi"/>
                <w:sz w:val="20"/>
                <w:szCs w:val="20"/>
              </w:rPr>
              <w:t xml:space="preserve">Able </w:t>
            </w:r>
            <w:r w:rsidR="00122B43" w:rsidRPr="00DA1573">
              <w:rPr>
                <w:rStyle w:val="wbzude"/>
                <w:rFonts w:eastAsiaTheme="majorEastAsia" w:cstheme="minorHAnsi"/>
                <w:sz w:val="20"/>
                <w:szCs w:val="20"/>
              </w:rPr>
              <w:t xml:space="preserve">to work effectively with colleagues from </w:t>
            </w:r>
            <w:r w:rsidRPr="00DA1573">
              <w:rPr>
                <w:rStyle w:val="wbzude"/>
                <w:rFonts w:eastAsiaTheme="majorEastAsia" w:cstheme="minorHAnsi"/>
                <w:sz w:val="20"/>
                <w:szCs w:val="20"/>
              </w:rPr>
              <w:t>different</w:t>
            </w:r>
            <w:r w:rsidR="00122B43" w:rsidRPr="00DA1573">
              <w:rPr>
                <w:rStyle w:val="wbzude"/>
                <w:rFonts w:eastAsiaTheme="majorEastAsia" w:cstheme="minorHAnsi"/>
                <w:sz w:val="20"/>
                <w:szCs w:val="20"/>
              </w:rPr>
              <w:t xml:space="preserve"> cultures, </w:t>
            </w:r>
            <w:proofErr w:type="gramStart"/>
            <w:r w:rsidR="00122B43" w:rsidRPr="00DA1573">
              <w:rPr>
                <w:rStyle w:val="wbzude"/>
                <w:rFonts w:eastAsiaTheme="majorEastAsia" w:cstheme="minorHAnsi"/>
                <w:sz w:val="20"/>
                <w:szCs w:val="20"/>
              </w:rPr>
              <w:t>backgrounds</w:t>
            </w:r>
            <w:proofErr w:type="gramEnd"/>
            <w:r w:rsidR="00122B43" w:rsidRPr="00DA1573">
              <w:rPr>
                <w:rStyle w:val="wbzude"/>
                <w:rFonts w:eastAsiaTheme="majorEastAsia" w:cstheme="minorHAnsi"/>
                <w:sz w:val="20"/>
                <w:szCs w:val="20"/>
              </w:rPr>
              <w:t xml:space="preserve"> and geographies </w:t>
            </w:r>
          </w:p>
          <w:p w14:paraId="66514197" w14:textId="77777777" w:rsidR="0007366B" w:rsidRPr="00DA1573" w:rsidRDefault="0007366B" w:rsidP="004E03CC">
            <w:pPr>
              <w:rPr>
                <w:rFonts w:eastAsiaTheme="majorEastAsia" w:cstheme="minorHAnsi"/>
                <w:b/>
                <w:bCs/>
                <w:sz w:val="20"/>
                <w:szCs w:val="20"/>
              </w:rPr>
            </w:pPr>
            <w:r w:rsidRPr="00DA1573">
              <w:rPr>
                <w:rFonts w:eastAsiaTheme="majorEastAsia" w:cstheme="minorHAnsi"/>
                <w:b/>
                <w:bCs/>
                <w:sz w:val="20"/>
                <w:szCs w:val="20"/>
              </w:rPr>
              <w:t>Special requirements</w:t>
            </w:r>
          </w:p>
          <w:p w14:paraId="564E19B7" w14:textId="77777777" w:rsidR="0007366B" w:rsidRPr="00DA1573" w:rsidRDefault="0007366B" w:rsidP="004E03CC">
            <w:pPr>
              <w:pStyle w:val="ListParagraph"/>
              <w:numPr>
                <w:ilvl w:val="0"/>
                <w:numId w:val="7"/>
              </w:numPr>
              <w:rPr>
                <w:rFonts w:eastAsiaTheme="majorEastAsia" w:cstheme="minorHAnsi"/>
                <w:sz w:val="20"/>
                <w:szCs w:val="20"/>
              </w:rPr>
            </w:pPr>
            <w:r w:rsidRPr="00DA1573">
              <w:rPr>
                <w:rFonts w:eastAsiaTheme="majorEastAsia" w:cstheme="minorHAnsi"/>
                <w:sz w:val="20"/>
                <w:szCs w:val="20"/>
              </w:rPr>
              <w:t xml:space="preserve">Travel: Frequent (maximum </w:t>
            </w:r>
            <w:r w:rsidR="004E03CC" w:rsidRPr="00DA1573">
              <w:rPr>
                <w:rFonts w:eastAsiaTheme="majorEastAsia" w:cstheme="minorHAnsi"/>
                <w:sz w:val="20"/>
                <w:szCs w:val="20"/>
              </w:rPr>
              <w:t>25</w:t>
            </w:r>
            <w:r w:rsidRPr="00DA1573">
              <w:rPr>
                <w:rFonts w:eastAsiaTheme="majorEastAsia" w:cstheme="minorHAnsi"/>
                <w:sz w:val="20"/>
                <w:szCs w:val="20"/>
              </w:rPr>
              <w:t>%)</w:t>
            </w:r>
          </w:p>
          <w:p w14:paraId="43ABC16B" w14:textId="77777777" w:rsidR="00DA1573" w:rsidRPr="00DA1573" w:rsidRDefault="0007366B" w:rsidP="00DA1573">
            <w:pPr>
              <w:pStyle w:val="ListParagraph"/>
              <w:numPr>
                <w:ilvl w:val="0"/>
                <w:numId w:val="7"/>
              </w:numPr>
              <w:rPr>
                <w:rFonts w:eastAsiaTheme="majorEastAsia" w:cstheme="minorHAnsi"/>
                <w:sz w:val="20"/>
                <w:szCs w:val="20"/>
              </w:rPr>
            </w:pPr>
            <w:r w:rsidRPr="00DA1573">
              <w:rPr>
                <w:rFonts w:eastAsiaTheme="majorEastAsia" w:cstheme="minorHAnsi"/>
                <w:sz w:val="20"/>
                <w:szCs w:val="20"/>
              </w:rPr>
              <w:t>Mostly home-based apart from on-site work</w:t>
            </w:r>
          </w:p>
          <w:p w14:paraId="40F9378D" w14:textId="066AA0E9" w:rsidR="0007366B" w:rsidRPr="004E03CC" w:rsidRDefault="0007366B" w:rsidP="00DA1573">
            <w:pPr>
              <w:pStyle w:val="ListParagraph"/>
              <w:numPr>
                <w:ilvl w:val="0"/>
                <w:numId w:val="7"/>
              </w:numPr>
              <w:rPr>
                <w:rFonts w:eastAsiaTheme="majorEastAsia" w:cstheme="minorHAnsi"/>
                <w:sz w:val="20"/>
                <w:szCs w:val="20"/>
              </w:rPr>
            </w:pPr>
            <w:r w:rsidRPr="00DA1573">
              <w:rPr>
                <w:rFonts w:eastAsiaTheme="majorEastAsia" w:cstheme="minorHAnsi"/>
                <w:sz w:val="20"/>
                <w:szCs w:val="20"/>
              </w:rPr>
              <w:t>Teleconference with colleagues overseas could take place on weekends or nights</w:t>
            </w:r>
          </w:p>
        </w:tc>
      </w:tr>
    </w:tbl>
    <w:p w14:paraId="0CD3AB45" w14:textId="77777777" w:rsidR="0007366B" w:rsidRPr="004E03CC" w:rsidRDefault="0007366B" w:rsidP="004E03CC">
      <w:pPr>
        <w:rPr>
          <w:rFonts w:eastAsiaTheme="majorEastAsia" w:cstheme="minorHAnsi"/>
        </w:rPr>
      </w:pPr>
    </w:p>
    <w:sectPr w:rsidR="0007366B" w:rsidRPr="004E0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rig_barlow_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680"/>
    <w:multiLevelType w:val="hybridMultilevel"/>
    <w:tmpl w:val="C9485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A6935"/>
    <w:multiLevelType w:val="hybridMultilevel"/>
    <w:tmpl w:val="D81E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7D535C"/>
    <w:multiLevelType w:val="hybridMultilevel"/>
    <w:tmpl w:val="502A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96393E"/>
    <w:multiLevelType w:val="multilevel"/>
    <w:tmpl w:val="7796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44922"/>
    <w:multiLevelType w:val="hybridMultilevel"/>
    <w:tmpl w:val="E8E0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F5CE7"/>
    <w:multiLevelType w:val="hybridMultilevel"/>
    <w:tmpl w:val="FE2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94EBD"/>
    <w:multiLevelType w:val="hybridMultilevel"/>
    <w:tmpl w:val="BB4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000821">
    <w:abstractNumId w:val="3"/>
  </w:num>
  <w:num w:numId="2" w16cid:durableId="1922371270">
    <w:abstractNumId w:val="0"/>
  </w:num>
  <w:num w:numId="3" w16cid:durableId="112022260">
    <w:abstractNumId w:val="5"/>
  </w:num>
  <w:num w:numId="4" w16cid:durableId="818882981">
    <w:abstractNumId w:val="1"/>
  </w:num>
  <w:num w:numId="5" w16cid:durableId="290743281">
    <w:abstractNumId w:val="4"/>
  </w:num>
  <w:num w:numId="6" w16cid:durableId="144663093">
    <w:abstractNumId w:val="6"/>
  </w:num>
  <w:num w:numId="7" w16cid:durableId="1174539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A3"/>
    <w:rsid w:val="0007366B"/>
    <w:rsid w:val="000C2875"/>
    <w:rsid w:val="00122B43"/>
    <w:rsid w:val="003F2782"/>
    <w:rsid w:val="004125A3"/>
    <w:rsid w:val="00441258"/>
    <w:rsid w:val="004A3270"/>
    <w:rsid w:val="004C728E"/>
    <w:rsid w:val="004E03CC"/>
    <w:rsid w:val="00634795"/>
    <w:rsid w:val="007337E7"/>
    <w:rsid w:val="008D19A9"/>
    <w:rsid w:val="008D22DD"/>
    <w:rsid w:val="009863F1"/>
    <w:rsid w:val="009D1A7B"/>
    <w:rsid w:val="00B76489"/>
    <w:rsid w:val="00C774AF"/>
    <w:rsid w:val="00CA6A4B"/>
    <w:rsid w:val="00D2365D"/>
    <w:rsid w:val="00DA1573"/>
    <w:rsid w:val="00EE564B"/>
    <w:rsid w:val="00F94075"/>
    <w:rsid w:val="00FE1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573A"/>
  <w15:chartTrackingRefBased/>
  <w15:docId w15:val="{BCC1FDCA-D6B2-4A07-A702-FA9F5F65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3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125A3"/>
  </w:style>
  <w:style w:type="paragraph" w:styleId="ListParagraph">
    <w:name w:val="List Paragraph"/>
    <w:basedOn w:val="Normal"/>
    <w:uiPriority w:val="34"/>
    <w:qFormat/>
    <w:rsid w:val="00634795"/>
    <w:pPr>
      <w:ind w:left="720"/>
      <w:contextualSpacing/>
    </w:pPr>
  </w:style>
  <w:style w:type="character" w:customStyle="1" w:styleId="Heading2Char">
    <w:name w:val="Heading 2 Char"/>
    <w:basedOn w:val="DefaultParagraphFont"/>
    <w:link w:val="Heading2"/>
    <w:uiPriority w:val="9"/>
    <w:rsid w:val="007337E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A3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Tang</dc:creator>
  <cp:keywords/>
  <dc:description/>
  <cp:lastModifiedBy>Hong Tang</cp:lastModifiedBy>
  <cp:revision>2</cp:revision>
  <dcterms:created xsi:type="dcterms:W3CDTF">2022-06-23T22:06:00Z</dcterms:created>
  <dcterms:modified xsi:type="dcterms:W3CDTF">2022-06-23T22:06:00Z</dcterms:modified>
</cp:coreProperties>
</file>